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995" w:tblpY="2088"/>
        <w:tblOverlap w:val="never"/>
        <w:tblW w:w="83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9"/>
        <w:gridCol w:w="5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显微镜类型</w:t>
            </w:r>
          </w:p>
        </w:tc>
        <w:tc>
          <w:tcPr>
            <w:tcW w:w="5580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交叉式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变倍形式</w:t>
            </w:r>
          </w:p>
        </w:tc>
        <w:tc>
          <w:tcPr>
            <w:tcW w:w="5580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物镜两档可变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目镜</w:t>
            </w:r>
          </w:p>
        </w:tc>
        <w:tc>
          <w:tcPr>
            <w:tcW w:w="5580" w:type="dxa"/>
          </w:tcPr>
          <w:p>
            <w:pPr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总倍率及视场（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mm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5580" w:type="dxa"/>
          </w:tcPr>
          <w:p>
            <w:pPr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10x（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∮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18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）、16x（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∮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16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瞳距调节范围（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mm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5580" w:type="dxa"/>
          </w:tcPr>
          <w:p>
            <w:pPr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54-80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屈光度调节</w:t>
            </w:r>
          </w:p>
        </w:tc>
        <w:tc>
          <w:tcPr>
            <w:tcW w:w="5580" w:type="dxa"/>
          </w:tcPr>
          <w:p>
            <w:pPr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±</w:t>
            </w:r>
            <w:r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  <w:t>6D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裂隙宽度（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mm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5580" w:type="dxa"/>
          </w:tcPr>
          <w:p>
            <w:pPr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0-14连续可调（在14mm时，呈圆形）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裂隙高度（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mm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5580" w:type="dxa"/>
          </w:tcPr>
          <w:p>
            <w:pPr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1-14连续可调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裂隙角度</w:t>
            </w:r>
          </w:p>
        </w:tc>
        <w:tc>
          <w:tcPr>
            <w:tcW w:w="5580" w:type="dxa"/>
          </w:tcPr>
          <w:p>
            <w:pPr>
              <w:rPr>
                <w:rFonts w:hint="default" w:asciiTheme="minorHAnsi" w:hAnsiTheme="minorHAnsi" w:eastAsiaTheme="minorEastAsia" w:cstheme="minorHAnsi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0度-180度旋转，垂直到水平方向连续可调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光斑直径（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mm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5580" w:type="dxa"/>
          </w:tcPr>
          <w:p>
            <w:pPr>
              <w:rPr>
                <w:rFonts w:hint="default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∮14,、∮9、∮5.5、∮0.3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滤色片</w:t>
            </w:r>
          </w:p>
        </w:tc>
        <w:tc>
          <w:tcPr>
            <w:tcW w:w="5580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隔热片，无赤片，钴兰片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照明灯泡</w:t>
            </w:r>
          </w:p>
        </w:tc>
        <w:tc>
          <w:tcPr>
            <w:tcW w:w="5580" w:type="dxa"/>
          </w:tcPr>
          <w:p>
            <w:pPr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6v/20w卤钨灯泡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最大照度</w:t>
            </w:r>
          </w:p>
        </w:tc>
        <w:tc>
          <w:tcPr>
            <w:tcW w:w="5580" w:type="dxa"/>
          </w:tcPr>
          <w:p>
            <w:pPr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≧</w:t>
            </w:r>
            <w:r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  <w:t>15万Lx</w:t>
            </w:r>
          </w:p>
        </w:tc>
      </w:tr>
    </w:tbl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裂隙灯显微镜参数</w:t>
      </w:r>
    </w:p>
    <w:p>
      <w:pPr>
        <w:jc w:val="both"/>
        <w:rPr>
          <w:rFonts w:hint="eastAsia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101D7"/>
    <w:rsid w:val="2DC36F14"/>
    <w:rsid w:val="5B7E62CC"/>
    <w:rsid w:val="7403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2020-12-08T07:32:00Z</dcterms:created>
  <dc:creator>Administrator</dc:creator>
  <cp:lastModifiedBy>ztb</cp:lastModifiedBy>
  <cp:lastPrinted>2020-12-18T01:07:00Z</cp:lastPrinted>
  <dcterms:modified xsi:type="dcterms:W3CDTF">2020-12-24T01:04:13Z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