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工程项目报价单</w:t>
      </w:r>
    </w:p>
    <w:bookmarkEnd w:id="0"/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6"/>
        <w:gridCol w:w="6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8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633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报价日期</w:t>
            </w:r>
          </w:p>
        </w:tc>
        <w:tc>
          <w:tcPr>
            <w:tcW w:w="633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报价有效期</w:t>
            </w:r>
          </w:p>
        </w:tc>
        <w:tc>
          <w:tcPr>
            <w:tcW w:w="633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报价单位</w:t>
            </w:r>
          </w:p>
        </w:tc>
        <w:tc>
          <w:tcPr>
            <w:tcW w:w="633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633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633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项目地点</w:t>
            </w:r>
          </w:p>
        </w:tc>
        <w:tc>
          <w:tcPr>
            <w:tcW w:w="633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大庆市人民医院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项目内容</w:t>
            </w:r>
          </w:p>
        </w:tc>
        <w:tc>
          <w:tcPr>
            <w:tcW w:w="6336" w:type="dxa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图纸及工程量清单内所有建设内容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工期要求</w:t>
            </w:r>
          </w:p>
        </w:tc>
        <w:tc>
          <w:tcPr>
            <w:tcW w:w="6336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15天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</w:t>
            </w:r>
          </w:p>
        </w:tc>
        <w:tc>
          <w:tcPr>
            <w:tcW w:w="6336" w:type="dxa"/>
          </w:tcPr>
          <w:p>
            <w:pPr>
              <w:jc w:val="both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元，大写：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u w:val="single"/>
                <w:vertAlign w:val="baseline"/>
                <w:lang w:val="en-US" w:eastAsia="zh-CN"/>
              </w:rPr>
              <w:t xml:space="preserve">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付款方式</w:t>
            </w:r>
          </w:p>
        </w:tc>
        <w:tc>
          <w:tcPr>
            <w:tcW w:w="6336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完成全部建设内容并验收合格交付使用后，30日内支付合同价款的97%，剩余3%作为质保金，待质保期满后无息退还。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633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此次报价包含：本项目公告所发工程量清单直接工程费、规费、税金及措施费，最终结算价格以工程结算审核价格为准，本报价单仅适用于本工程，不允许用于其他项目。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报价单位盖章</w:t>
            </w:r>
          </w:p>
        </w:tc>
        <w:tc>
          <w:tcPr>
            <w:tcW w:w="633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6" w:type="dxa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  <w:t>授权代表签字</w:t>
            </w:r>
          </w:p>
        </w:tc>
        <w:tc>
          <w:tcPr>
            <w:tcW w:w="6336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814F0"/>
    <w:rsid w:val="18C814F0"/>
    <w:rsid w:val="516C1FD9"/>
    <w:rsid w:val="53DA2812"/>
    <w:rsid w:val="69344828"/>
    <w:rsid w:val="73484AFC"/>
    <w:rsid w:val="7CC51DD9"/>
    <w:rsid w:val="7D322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Office_11.8.2.11734_F1E327BC-269C-435d-A152-05C5408002CA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2025-03-04T00:10:00Z</dcterms:created>
  <dc:creator>zxc</dc:creator>
  <cp:lastModifiedBy>zxc</cp:lastModifiedBy>
  <dcterms:modified xsi:type="dcterms:W3CDTF">2025-04-27T02:15:27Z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2052-11.8.2.11734</vt:lpwstr>
  </property>
  <property fmtid="{D5CDD505-2E9C-101B-9397-08002B2CF9AE}" pid="3" name="ICV">
    <vt:lpwstr>7ACBC297574041A1A5CAA48596F012F1</vt:lpwstr>
  </property>
</Properties>
</file>